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0"/>
        <w:rPr/>
      </w:pPr>
      <w:bookmarkStart w:colFirst="0" w:colLast="0" w:name="_heading=h.gjdgxs" w:id="0"/>
      <w:bookmarkEnd w:id="0"/>
      <w:r w:rsidDel="00000000" w:rsidR="00000000" w:rsidRPr="00000000">
        <w:rPr>
          <w:rtl w:val="0"/>
        </w:rPr>
        <w:t xml:space="preserve">Factsheet – Step 6 </w:t>
        <w:br w:type="textWrapping"/>
        <w:t xml:space="preserve">Data privacy and security</w:t>
      </w:r>
    </w:p>
    <w:p w:rsidR="00000000" w:rsidDel="00000000" w:rsidP="00000000" w:rsidRDefault="00000000" w:rsidRPr="00000000" w14:paraId="00000002">
      <w:pPr>
        <w:pStyle w:val="Heading1"/>
        <w:ind w:firstLine="0"/>
        <w:rPr/>
      </w:pPr>
      <w:r w:rsidDel="00000000" w:rsidR="00000000" w:rsidRPr="00000000">
        <w:rPr>
          <w:rtl w:val="0"/>
        </w:rPr>
        <w:t xml:space="preserve">What is data privacy and security?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A data license is the legal framework for granting permission to access, use, share and monetize data. This is crucial in the evolving landscape of information exchange, enabling responsible and ethical data utilization, and a data license is always required one way or another.</w:t>
      </w:r>
    </w:p>
    <w:p w:rsidR="00000000" w:rsidDel="00000000" w:rsidP="00000000" w:rsidRDefault="00000000" w:rsidRPr="00000000" w14:paraId="00000004">
      <w:pPr>
        <w:pStyle w:val="Heading1"/>
        <w:ind w:firstLine="0"/>
        <w:rPr/>
      </w:pPr>
      <w:r w:rsidDel="00000000" w:rsidR="00000000" w:rsidRPr="00000000">
        <w:rPr>
          <w:rtl w:val="0"/>
        </w:rPr>
        <w:t xml:space="preserve">Key aspects of privacy and security</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Consent:</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Individuals should have control over their personal data, and organizations must obtain explicit consent before collecting or processing it.</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Transparency:</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Organizations should be transparent about how they collect, use and share </w:t>
        <w:br w:type="textWrapping"/>
        <w:t xml:space="preserve">data, providing clear and easily understandable privacy policies.</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Security:</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Robust security measures are essential to protect data from breaches, unauthorized access, or cyber threats. Encryption and secure storage practices play a crucial role.</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Purpose limitation:</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Data should only be collected for specific, legitimate purposes, and organizations should not use it for any other reasons without obtaining additional consent.</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Data minimization:</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Collect and process only the data necessary for the intended purpose. </w:t>
        <w:br w:type="textWrapping"/>
        <w:t xml:space="preserve">Avoid excessive or irrelevant information that could compromise privacy.</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36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Privacy and security also relates to identifying the different roles of users, so that when they log in, they can see and edit only the data that is pertinent to their job. This would range from full editing rights to the data, to simply being able to view particular aspects of the data.</w:t>
      </w:r>
    </w:p>
    <w:sectPr>
      <w:headerReference r:id="rId7" w:type="default"/>
      <w:footerReference r:id="rId8" w:type="default"/>
      <w:pgSz w:h="15840" w:w="12240" w:orient="portrait"/>
      <w:pgMar w:bottom="1440" w:top="1440" w:left="1080" w:right="108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D">
    <w:pPr>
      <w:tabs>
        <w:tab w:val="right" w:leader="none" w:pos="10080"/>
      </w:tabs>
      <w:ind w:right="15" w:firstLine="0"/>
      <w:rPr>
        <w:color w:val="b7b7b7"/>
        <w:sz w:val="18"/>
        <w:szCs w:val="18"/>
      </w:rPr>
    </w:pPr>
    <w:hyperlink r:id="rId1">
      <w:r w:rsidDel="00000000" w:rsidR="00000000" w:rsidRPr="00000000">
        <w:rPr>
          <w:rFonts w:ascii="Noto Sans" w:cs="Noto Sans" w:eastAsia="Noto Sans" w:hAnsi="Noto Sans"/>
          <w:color w:val="1155cc"/>
          <w:u w:val="single"/>
          <w:rtl w:val="0"/>
        </w:rPr>
        <w:t xml:space="preserve">https://fairprocessframework.org/steps/step-6-7/</w:t>
      </w:r>
    </w:hyperlink>
    <w:r w:rsidDel="00000000" w:rsidR="00000000" w:rsidRPr="00000000">
      <w:rPr>
        <w:i w:val="1"/>
        <w:rtl w:val="0"/>
      </w:rPr>
      <w:t xml:space="preserve">   </w:t>
    </w:r>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&amp; Melinda Gates Foundation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widowControl w:val="0"/>
      <w:pBdr>
        <w:top w:color="000000" w:space="0" w:sz="0" w:val="none"/>
        <w:bottom w:color="000000" w:space="0" w:sz="0" w:val="none"/>
        <w:right w:color="000000" w:space="0" w:sz="0" w:val="none"/>
        <w:between w:color="000000" w:space="0" w:sz="0" w:val="none"/>
      </w:pBdr>
      <w:tabs>
        <w:tab w:val="right" w:leader="none" w:pos="10080"/>
      </w:tabs>
      <w:spacing w:after="0" w:lineRule="auto"/>
      <w:ind w:firstLine="0"/>
      <w:rPr/>
    </w:pPr>
    <w:r w:rsidDel="00000000" w:rsidR="00000000" w:rsidRPr="00000000">
      <w:rPr>
        <w:rFonts w:ascii="Noto Sans" w:cs="Noto Sans" w:eastAsia="Noto Sans" w:hAnsi="Noto Sans"/>
        <w:rtl w:val="0"/>
      </w:rPr>
      <w:t xml:space="preserve">FAIR Process Framework – 6.7 Data Privacy and security</w:t>
      <w:tab/>
    </w:r>
    <w:r w:rsidDel="00000000" w:rsidR="00000000" w:rsidRPr="00000000">
      <w:rPr>
        <w:rFonts w:ascii="Noto Sans" w:cs="Noto Sans" w:eastAsia="Noto Sans" w:hAnsi="Noto Sans"/>
        <w:color w:val="999999"/>
        <w:rtl w:val="0"/>
      </w:rPr>
      <w:t xml:space="preserve">Page </w:t>
    </w:r>
    <w:r w:rsidDel="00000000" w:rsidR="00000000" w:rsidRPr="00000000">
      <w:rPr>
        <w:rFonts w:ascii="Noto Sans" w:cs="Noto Sans" w:eastAsia="Noto Sans" w:hAnsi="Noto Sans"/>
        <w:color w:val="999999"/>
      </w:rPr>
      <w:fldChar w:fldCharType="begin"/>
      <w:instrText xml:space="preserve">PAGE</w:instrText>
      <w:fldChar w:fldCharType="separate"/>
      <w:fldChar w:fldCharType="end"/>
    </w:r>
    <w:r w:rsidDel="00000000" w:rsidR="00000000" w:rsidRPr="00000000">
      <w:rPr>
        <w:rFonts w:ascii="Noto Sans" w:cs="Noto Sans" w:eastAsia="Noto Sans" w:hAnsi="Noto Sans"/>
        <w:color w:val="999999"/>
        <w:rtl w:val="0"/>
      </w:rPr>
      <w:t xml:space="preserve"> of 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666666"/>
        <w:lang w:val="en"/>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0" w:before="600" w:line="240" w:lineRule="auto"/>
    </w:pPr>
    <w:rPr>
      <w:color w:val="2f5596"/>
      <w:sz w:val="40"/>
      <w:szCs w:val="40"/>
    </w:rPr>
  </w:style>
  <w:style w:type="paragraph" w:styleId="Heading2">
    <w:name w:val="heading 2"/>
    <w:basedOn w:val="Normal"/>
    <w:next w:val="Normal"/>
    <w:pPr>
      <w:keepNext w:val="1"/>
      <w:keepLines w:val="1"/>
      <w:spacing w:after="240" w:before="600" w:lineRule="auto"/>
    </w:pPr>
    <w:rPr>
      <w:color w:val="2f5596"/>
      <w:sz w:val="32"/>
      <w:szCs w:val="32"/>
    </w:rPr>
  </w:style>
  <w:style w:type="paragraph" w:styleId="Heading3">
    <w:name w:val="heading 3"/>
    <w:basedOn w:val="Normal"/>
    <w:next w:val="Normal"/>
    <w:pPr>
      <w:keepNext w:val="1"/>
      <w:keepLines w:val="1"/>
      <w:spacing w:after="40" w:before="240" w:lineRule="auto"/>
    </w:pPr>
    <w:rPr>
      <w:sz w:val="26"/>
      <w:szCs w:val="26"/>
    </w:rPr>
  </w:style>
  <w:style w:type="paragraph" w:styleId="Heading4">
    <w:name w:val="heading 4"/>
    <w:basedOn w:val="Normal"/>
    <w:next w:val="Normal"/>
    <w:pPr>
      <w:keepNext w:val="1"/>
      <w:keepLines w:val="1"/>
      <w:spacing w:after="80" w:before="200" w:lineRule="auto"/>
      <w:ind w:left="708"/>
    </w:pPr>
    <w:rPr/>
  </w:style>
  <w:style w:type="paragraph" w:styleId="Heading5">
    <w:name w:val="heading 5"/>
    <w:basedOn w:val="Normal"/>
    <w:next w:val="Normal"/>
    <w:pPr>
      <w:keepNext w:val="1"/>
      <w:keepLines w:val="1"/>
      <w:spacing w:after="80" w:before="200" w:lineRule="auto"/>
    </w:pPr>
    <w:rPr/>
  </w:style>
  <w:style w:type="paragraph" w:styleId="Heading6">
    <w:name w:val="heading 6"/>
    <w:basedOn w:val="Normal"/>
    <w:next w:val="Normal"/>
    <w:pPr>
      <w:keepNext w:val="1"/>
      <w:keepLines w:val="1"/>
      <w:spacing w:after="80" w:before="240" w:lineRule="auto"/>
    </w:pPr>
    <w:rPr/>
  </w:style>
  <w:style w:type="paragraph" w:styleId="Title">
    <w:name w:val="Title"/>
    <w:basedOn w:val="Normal"/>
    <w:next w:val="Normal"/>
    <w:pPr>
      <w:keepNext w:val="1"/>
      <w:keepLines w:val="1"/>
      <w:spacing w:after="1080" w:line="240" w:lineRule="auto"/>
    </w:pPr>
    <w:rPr>
      <w:color w:val="2f5596"/>
      <w:sz w:val="72"/>
      <w:szCs w:val="72"/>
    </w:rPr>
  </w:style>
  <w:style w:type="paragraph" w:styleId="Normal" w:default="1">
    <w:name w:val="Normal"/>
    <w:qFormat w:val="1"/>
    <w:rsid w:val="00FA07C2"/>
    <w:pPr>
      <w:spacing w:after="160"/>
      <w:ind w:left="0"/>
    </w:pPr>
    <w:rPr>
      <w:i w:val="0"/>
      <w:sz w:val="20"/>
    </w:rPr>
  </w:style>
  <w:style w:type="paragraph" w:styleId="Heading1">
    <w:name w:val="heading 1"/>
    <w:basedOn w:val="Normal"/>
    <w:next w:val="Normal"/>
    <w:uiPriority w:val="9"/>
    <w:qFormat w:val="1"/>
    <w:rsid w:val="004330E0"/>
    <w:pPr>
      <w:keepNext w:val="1"/>
      <w:keepLines w:val="1"/>
      <w:spacing w:after="600" w:before="600" w:line="240" w:lineRule="auto"/>
      <w:outlineLvl w:val="0"/>
    </w:pPr>
    <w:rPr>
      <w:color w:val="2f5596"/>
      <w:sz w:val="40"/>
      <w:szCs w:val="40"/>
    </w:rPr>
  </w:style>
  <w:style w:type="paragraph" w:styleId="Heading2">
    <w:name w:val="heading 2"/>
    <w:basedOn w:val="Normal"/>
    <w:next w:val="Normal"/>
    <w:uiPriority w:val="9"/>
    <w:unhideWhenUsed w:val="1"/>
    <w:qFormat w:val="1"/>
    <w:rsid w:val="00065C4A"/>
    <w:pPr>
      <w:keepNext w:val="1"/>
      <w:keepLines w:val="1"/>
      <w:spacing w:after="240" w:before="600"/>
      <w:outlineLvl w:val="1"/>
    </w:pPr>
    <w:rPr>
      <w:color w:val="2f5596"/>
      <w:sz w:val="32"/>
      <w:szCs w:val="32"/>
    </w:rPr>
  </w:style>
  <w:style w:type="paragraph" w:styleId="Heading3">
    <w:name w:val="heading 3"/>
    <w:basedOn w:val="Normal"/>
    <w:next w:val="Normal"/>
    <w:uiPriority w:val="9"/>
    <w:unhideWhenUsed w:val="1"/>
    <w:qFormat w:val="1"/>
    <w:pPr>
      <w:keepNext w:val="1"/>
      <w:keepLines w:val="1"/>
      <w:spacing w:after="40" w:before="240"/>
      <w:outlineLvl w:val="2"/>
    </w:pPr>
    <w:rPr>
      <w:sz w:val="26"/>
      <w:szCs w:val="26"/>
    </w:rPr>
  </w:style>
  <w:style w:type="paragraph" w:styleId="Heading4">
    <w:name w:val="heading 4"/>
    <w:basedOn w:val="Normal"/>
    <w:next w:val="Normal"/>
    <w:uiPriority w:val="9"/>
    <w:unhideWhenUsed w:val="1"/>
    <w:qFormat w:val="1"/>
    <w:pPr>
      <w:keepNext w:val="1"/>
      <w:keepLines w:val="1"/>
      <w:spacing w:after="80" w:before="200"/>
      <w:ind w:left="708"/>
      <w:outlineLvl w:val="3"/>
    </w:pPr>
  </w:style>
  <w:style w:type="paragraph" w:styleId="Heading5">
    <w:name w:val="heading 5"/>
    <w:basedOn w:val="Normal"/>
    <w:next w:val="Normal"/>
    <w:uiPriority w:val="9"/>
    <w:unhideWhenUsed w:val="1"/>
    <w:qFormat w:val="1"/>
    <w:pPr>
      <w:keepNext w:val="1"/>
      <w:keepLines w:val="1"/>
      <w:spacing w:after="80" w:before="200"/>
      <w:outlineLvl w:val="4"/>
    </w:pPr>
  </w:style>
  <w:style w:type="paragraph" w:styleId="Heading6">
    <w:name w:val="heading 6"/>
    <w:basedOn w:val="Normal"/>
    <w:next w:val="Normal"/>
    <w:uiPriority w:val="9"/>
    <w:semiHidden w:val="1"/>
    <w:unhideWhenUsed w:val="1"/>
    <w:qFormat w:val="1"/>
    <w:pPr>
      <w:keepNext w:val="1"/>
      <w:keepLines w:val="1"/>
      <w:spacing w:after="80" w:before="240"/>
      <w:outlineLvl w:val="5"/>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4330E0"/>
    <w:pPr>
      <w:keepNext w:val="1"/>
      <w:keepLines w:val="1"/>
      <w:spacing w:after="1080" w:line="240" w:lineRule="auto"/>
    </w:pPr>
    <w:rPr>
      <w:color w:val="2f5596"/>
      <w:sz w:val="7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sz w:val="30"/>
      <w:szCs w:val="30"/>
    </w:rPr>
  </w:style>
  <w:style w:type="table" w:styleId="a"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A3D96"/>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15243"/>
  </w:style>
  <w:style w:type="character" w:styleId="CommentReference">
    <w:name w:val="annotation reference"/>
    <w:basedOn w:val="DefaultParagraphFont"/>
    <w:uiPriority w:val="99"/>
    <w:semiHidden w:val="1"/>
    <w:unhideWhenUsed w:val="1"/>
    <w:rsid w:val="00EA3D96"/>
    <w:rPr>
      <w:sz w:val="16"/>
      <w:szCs w:val="16"/>
    </w:rPr>
  </w:style>
  <w:style w:type="paragraph" w:styleId="CommentText">
    <w:name w:val="annotation text"/>
    <w:basedOn w:val="Normal"/>
    <w:link w:val="CommentTextChar"/>
    <w:uiPriority w:val="99"/>
    <w:unhideWhenUsed w:val="1"/>
    <w:rsid w:val="00EA3D96"/>
    <w:pPr>
      <w:spacing w:line="240" w:lineRule="auto"/>
    </w:pPr>
    <w:rPr>
      <w:szCs w:val="20"/>
    </w:rPr>
  </w:style>
  <w:style w:type="character" w:styleId="CommentTextChar" w:customStyle="1">
    <w:name w:val="Comment Text Char"/>
    <w:basedOn w:val="DefaultParagraphFont"/>
    <w:link w:val="CommentText"/>
    <w:uiPriority w:val="99"/>
    <w:rsid w:val="00EA3D96"/>
    <w:rPr>
      <w:sz w:val="20"/>
      <w:szCs w:val="20"/>
    </w:rPr>
  </w:style>
  <w:style w:type="paragraph" w:styleId="CommentSubject">
    <w:name w:val="annotation subject"/>
    <w:basedOn w:val="CommentText"/>
    <w:next w:val="CommentText"/>
    <w:link w:val="CommentSubjectChar"/>
    <w:uiPriority w:val="99"/>
    <w:semiHidden w:val="1"/>
    <w:unhideWhenUsed w:val="1"/>
    <w:rsid w:val="00EA3D96"/>
    <w:rPr>
      <w:b w:val="1"/>
      <w:bCs w:val="1"/>
    </w:rPr>
  </w:style>
  <w:style w:type="character" w:styleId="CommentSubjectChar" w:customStyle="1">
    <w:name w:val="Comment Subject Char"/>
    <w:basedOn w:val="CommentTextChar"/>
    <w:link w:val="CommentSubject"/>
    <w:uiPriority w:val="99"/>
    <w:semiHidden w:val="1"/>
    <w:rsid w:val="00EA3D96"/>
    <w:rPr>
      <w:b w:val="1"/>
      <w:bCs w:val="1"/>
      <w:sz w:val="20"/>
      <w:szCs w:val="20"/>
    </w:rPr>
  </w:style>
  <w:style w:type="table" w:styleId="GridTable1Light">
    <w:name w:val="Grid Table 1 Light"/>
    <w:basedOn w:val="TableNormal"/>
    <w:uiPriority w:val="46"/>
    <w:rsid w:val="00EA3D96"/>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eGridLight">
    <w:name w:val="Grid Table Light"/>
    <w:basedOn w:val="TableNormal"/>
    <w:uiPriority w:val="40"/>
    <w:rsid w:val="00282315"/>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950408"/>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4-Accent1">
    <w:name w:val="Grid Table 4 Accent 1"/>
    <w:basedOn w:val="TableNormal"/>
    <w:uiPriority w:val="49"/>
    <w:rsid w:val="00D451EA"/>
    <w:pPr>
      <w:spacing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yperlink">
    <w:name w:val="Hyperlink"/>
    <w:basedOn w:val="DefaultParagraphFont"/>
    <w:uiPriority w:val="99"/>
    <w:unhideWhenUsed w:val="1"/>
    <w:rsid w:val="0098290F"/>
    <w:rPr>
      <w:color w:val="0000ff" w:themeColor="hyperlink"/>
      <w:u w:val="single"/>
    </w:rPr>
  </w:style>
  <w:style w:type="character" w:styleId="UnresolvedMention">
    <w:name w:val="Unresolved Mention"/>
    <w:basedOn w:val="DefaultParagraphFont"/>
    <w:uiPriority w:val="99"/>
    <w:semiHidden w:val="1"/>
    <w:unhideWhenUsed w:val="1"/>
    <w:rsid w:val="0098290F"/>
    <w:rPr>
      <w:color w:val="605e5c"/>
      <w:shd w:color="auto" w:fill="e1dfdd" w:val="clear"/>
    </w:rPr>
  </w:style>
  <w:style w:type="paragraph" w:styleId="TOCHeading">
    <w:name w:val="TOC Heading"/>
    <w:basedOn w:val="Heading1"/>
    <w:next w:val="Normal"/>
    <w:uiPriority w:val="39"/>
    <w:unhideWhenUsed w:val="1"/>
    <w:qFormat w:val="1"/>
    <w:rsid w:val="00447A37"/>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2">
    <w:name w:val="toc 2"/>
    <w:basedOn w:val="Normal"/>
    <w:next w:val="Normal"/>
    <w:autoRedefine w:val="1"/>
    <w:uiPriority w:val="39"/>
    <w:unhideWhenUsed w:val="1"/>
    <w:rsid w:val="00447A37"/>
    <w:pPr>
      <w:spacing w:after="100"/>
      <w:ind w:left="220"/>
    </w:pPr>
  </w:style>
  <w:style w:type="paragraph" w:styleId="TOC1">
    <w:name w:val="toc 1"/>
    <w:basedOn w:val="Normal"/>
    <w:next w:val="Normal"/>
    <w:autoRedefine w:val="1"/>
    <w:uiPriority w:val="39"/>
    <w:unhideWhenUsed w:val="1"/>
    <w:rsid w:val="00447A37"/>
    <w:pPr>
      <w:spacing w:after="100"/>
    </w:pPr>
  </w:style>
  <w:style w:type="paragraph" w:styleId="TOC3">
    <w:name w:val="toc 3"/>
    <w:basedOn w:val="Normal"/>
    <w:next w:val="Normal"/>
    <w:autoRedefine w:val="1"/>
    <w:uiPriority w:val="39"/>
    <w:unhideWhenUsed w:val="1"/>
    <w:rsid w:val="00447A37"/>
    <w:pPr>
      <w:spacing w:after="100"/>
      <w:ind w:left="440"/>
    </w:p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615243"/>
    <w:pPr>
      <w:spacing w:line="240" w:lineRule="auto"/>
    </w:pPr>
    <w:rPr>
      <w:i w:val="0"/>
      <w:sz w:val="20"/>
    </w:rPr>
  </w:style>
  <w:style w:type="character" w:styleId="BookTitle">
    <w:name w:val="Book Title"/>
    <w:basedOn w:val="DefaultParagraphFont"/>
    <w:uiPriority w:val="33"/>
    <w:qFormat w:val="1"/>
    <w:rsid w:val="00615243"/>
    <w:rPr>
      <w:b w:val="1"/>
      <w:bCs w:val="1"/>
      <w:i w:val="0"/>
      <w:iCs w:val="1"/>
      <w:spacing w:val="5"/>
    </w:rPr>
  </w:style>
  <w:style w:type="paragraph" w:styleId="BoxHeading" w:customStyle="1">
    <w:name w:val="Box Heading"/>
    <w:basedOn w:val="Heading2"/>
    <w:qFormat w:val="1"/>
    <w:rsid w:val="00065C4A"/>
    <w:pPr>
      <w:spacing w:before="0" w:line="240" w:lineRule="auto"/>
    </w:pPr>
  </w:style>
  <w:style w:type="paragraph" w:styleId="TableText" w:customStyle="1">
    <w:name w:val="Table Text"/>
    <w:basedOn w:val="Normal"/>
    <w:qFormat w:val="1"/>
    <w:rsid w:val="00AE3680"/>
    <w:pPr>
      <w:spacing w:after="120" w:line="240" w:lineRule="auto"/>
    </w:pPr>
    <w:rPr>
      <w:sz w:val="16"/>
    </w:rPr>
  </w:style>
  <w:style w:type="paragraph" w:styleId="TableHeader" w:customStyle="1">
    <w:name w:val="Table Header"/>
    <w:basedOn w:val="Normal"/>
    <w:qFormat w:val="1"/>
    <w:rsid w:val="00CD5EDC"/>
    <w:pPr>
      <w:spacing w:after="120" w:before="120"/>
      <w:jc w:val="center"/>
    </w:pPr>
    <w:rPr>
      <w:rFonts w:cs="Arial" w:eastAsia="Arial"/>
      <w:b w:val="1"/>
      <w:sz w:val="18"/>
      <w:szCs w:val="28"/>
    </w:rPr>
  </w:style>
  <w:style w:type="paragraph" w:styleId="Header">
    <w:name w:val="header"/>
    <w:basedOn w:val="Normal"/>
    <w:link w:val="HeaderChar"/>
    <w:uiPriority w:val="99"/>
    <w:unhideWhenUsed w:val="1"/>
    <w:rsid w:val="00140C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40C83"/>
    <w:rPr>
      <w:i w:val="0"/>
      <w:sz w:val="20"/>
    </w:rPr>
  </w:style>
  <w:style w:type="paragraph" w:styleId="Footer">
    <w:name w:val="footer"/>
    <w:basedOn w:val="Normal"/>
    <w:link w:val="FooterChar"/>
    <w:uiPriority w:val="99"/>
    <w:unhideWhenUsed w:val="1"/>
    <w:rsid w:val="00140C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40C83"/>
    <w:rPr>
      <w:i w:val="0"/>
      <w:sz w:val="20"/>
    </w:rPr>
  </w:style>
  <w:style w:type="paragraph" w:styleId="Normal14" w:customStyle="1">
    <w:name w:val="Normal 14"/>
    <w:basedOn w:val="Normal"/>
    <w:qFormat w:val="1"/>
    <w:rsid w:val="004330E0"/>
    <w:rPr>
      <w:sz w:val="28"/>
    </w:rPr>
  </w:style>
  <w:style w:type="paragraph" w:styleId="Normal12" w:customStyle="1">
    <w:name w:val="Normal 12"/>
    <w:basedOn w:val="Normal"/>
    <w:qFormat w:val="1"/>
    <w:rsid w:val="004330E0"/>
    <w:rPr>
      <w:sz w:val="24"/>
    </w:rPr>
  </w:style>
  <w:style w:type="character" w:styleId="FootnoteReference">
    <w:name w:val="footnote reference"/>
    <w:basedOn w:val="DefaultParagraphFont"/>
    <w:uiPriority w:val="99"/>
    <w:semiHidden w:val="1"/>
    <w:unhideWhenUsed w:val="1"/>
    <w:rsid w:val="00554843"/>
    <w:rPr>
      <w:vertAlign w:val="superscript"/>
    </w:rPr>
  </w:style>
  <w:style w:type="character" w:styleId="TitleChar" w:customStyle="1">
    <w:name w:val="Title Char"/>
    <w:basedOn w:val="DefaultParagraphFont"/>
    <w:link w:val="Title"/>
    <w:uiPriority w:val="10"/>
    <w:rsid w:val="001E20C5"/>
    <w:rPr>
      <w:i w:val="0"/>
      <w:color w:val="2f5596"/>
      <w:sz w:val="72"/>
      <w:szCs w:val="52"/>
    </w:rPr>
  </w:style>
  <w:style w:type="paragraph" w:styleId="Heading1B" w:customStyle="1">
    <w:name w:val="Heading 1 B"/>
    <w:basedOn w:val="Heading1"/>
    <w:qFormat w:val="1"/>
    <w:rsid w:val="00673F63"/>
    <w:pPr>
      <w:spacing w:after="240" w:before="240"/>
      <w:ind w:left="-851" w:right="-788"/>
    </w:pPr>
  </w:style>
  <w:style w:type="paragraph" w:styleId="Subtitle">
    <w:name w:val="Subtitle"/>
    <w:basedOn w:val="Normal"/>
    <w:next w:val="Normal"/>
    <w:pPr>
      <w:keepNext w:val="1"/>
      <w:keepLines w:val="1"/>
      <w:spacing w:after="320" w:lineRule="auto"/>
    </w:pPr>
    <w:rPr>
      <w:rFonts w:ascii="Arial" w:cs="Arial" w:eastAsia="Arial" w:hAnsi="Arial"/>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staging.fairprocessframework.org/steps/step-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r6pDoVNDDRJoWF4gkzGJ6AaNg==">CgMxLjAyCGguZ2pkZ3hzOAByITE1T1ZfNmxLdkFHS1pxLUowZWRrQXBua3EtUE5OR3lfaw==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2024-10-31T04:43:00Z</dcterms:created>
  <dc:creator>Chipo Cosford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0x0101004650B7693C773F45A291E81F8957488D</vt:lpwstr>
  </property>
  <property fmtid="{D5CDD505-2E9C-101B-9397-08002B2CF9AE}" pid="3" name="MediaServiceImageTags">
    <vt:lpwstr>MediaServiceImageTags</vt:lpwstr>
  </property>
</Properties>
</file>